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CBC" w:rsidRPr="005764C1" w:rsidRDefault="00841CBC" w:rsidP="000E7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</w:pPr>
      <w:r w:rsidRPr="005764C1">
        <w:rPr>
          <w:noProof/>
          <w:sz w:val="24"/>
          <w:szCs w:val="24"/>
          <w:lang w:eastAsia="ru-RU"/>
        </w:rPr>
        <w:drawing>
          <wp:inline distT="0" distB="0" distL="0" distR="0" wp14:anchorId="52CB654E" wp14:editId="0EE537D1">
            <wp:extent cx="3686175" cy="2440083"/>
            <wp:effectExtent l="0" t="0" r="0" b="0"/>
            <wp:docPr id="1" name="Рисунок 1" descr="http://reftmalychok.ru/wp-content/uploads/2016/01/V-POMOSHH-PEDAGO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ftmalychok.ru/wp-content/uploads/2016/01/V-POMOSHH-PEDAGOG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957" cy="244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A45" w:rsidRPr="005764C1" w:rsidRDefault="000E7A45" w:rsidP="000E7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Уважаемые родители!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A45" w:rsidRPr="005764C1" w:rsidRDefault="000E7A45" w:rsidP="000E7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В нашем детском саду принято соблюдать некоторые правила, выполнение которых будет способствовать благополучному пребыванию Вашего ребенка в дошкольном учреждении. Надеемся на Ваше понимание и настрой на положительный результат общих усилий!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A4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Прием детей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осуществляется с 7.00 до 8.15,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забирать ребенка из детского сада</w:t>
      </w:r>
      <w:r w:rsidR="00BA5035" w:rsidRPr="00BA5035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необходимо до 19 часов. Своевременный приход в детский сад - необходимое условие правильной организации воспитательно-образовательного процесса.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A4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Воспитатели должны с самого начала знать весь круг лиц (родственников), которым Вы доверяете приводить и забирать своего ребёнка. Родители обязаны предоставить в письменном виде этот список (паспортные данные и контактные телефоны данных лиц). Воспитателям категорически запрещается отдавать детей лицам в нетрезвом состоянии, лицам, не 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достигшим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совершеннолетнего возраста, незнакомым лицам.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A45" w:rsidRPr="00BA5035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Если Ваш ребёнок заболел (выходит по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сле болезни) постарайтесь сразу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поставить в известность сотрудников детского сада, позвонив по телефону: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8"/>
          <w:szCs w:val="28"/>
          <w:lang w:eastAsia="ru-RU"/>
        </w:rPr>
        <w:t>77</w:t>
      </w:r>
      <w:r w:rsidR="00BA5035" w:rsidRPr="00BA5035">
        <w:rPr>
          <w:rFonts w:ascii="Times New Roman" w:eastAsia="Times New Roman" w:hAnsi="Times New Roman" w:cs="Times New Roman"/>
          <w:b/>
          <w:bCs/>
          <w:color w:val="121111"/>
          <w:sz w:val="28"/>
          <w:szCs w:val="28"/>
          <w:lang w:eastAsia="ru-RU"/>
        </w:rPr>
        <w:t>8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8"/>
          <w:szCs w:val="28"/>
          <w:lang w:eastAsia="ru-RU"/>
        </w:rPr>
        <w:t>-</w:t>
      </w:r>
      <w:r w:rsidR="00BA5035" w:rsidRPr="00BA5035">
        <w:rPr>
          <w:rFonts w:ascii="Times New Roman" w:eastAsia="Times New Roman" w:hAnsi="Times New Roman" w:cs="Times New Roman"/>
          <w:b/>
          <w:bCs/>
          <w:color w:val="121111"/>
          <w:sz w:val="28"/>
          <w:szCs w:val="28"/>
          <w:lang w:eastAsia="ru-RU"/>
        </w:rPr>
        <w:t>12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8"/>
          <w:szCs w:val="28"/>
          <w:lang w:eastAsia="ru-RU"/>
        </w:rPr>
        <w:t>-</w:t>
      </w:r>
      <w:r w:rsidR="00BA5035" w:rsidRPr="00BA5035">
        <w:rPr>
          <w:rFonts w:ascii="Times New Roman" w:eastAsia="Times New Roman" w:hAnsi="Times New Roman" w:cs="Times New Roman"/>
          <w:b/>
          <w:bCs/>
          <w:color w:val="121111"/>
          <w:sz w:val="28"/>
          <w:szCs w:val="28"/>
          <w:lang w:eastAsia="ru-RU"/>
        </w:rPr>
        <w:t>24</w:t>
      </w:r>
    </w:p>
    <w:p w:rsidR="000E7A45" w:rsidRPr="005764C1" w:rsidRDefault="000E7A45" w:rsidP="000E7A4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РОДИТЕЛИ, помните!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A45" w:rsidRPr="005764C1" w:rsidRDefault="000E7A45" w:rsidP="000E7A4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Вы обязаны привести здорового ребенка!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A45" w:rsidRPr="005764C1" w:rsidRDefault="00265535" w:rsidP="000E7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Недолече</w:t>
      </w:r>
      <w:r w:rsidR="000E7A4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н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н</w:t>
      </w:r>
      <w:r w:rsidR="000E7A4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ый</w:t>
      </w:r>
      <w:proofErr w:type="spellEnd"/>
      <w:r w:rsidR="000E7A4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ребенок не только заболеет сам, но и заразит здоровых детей.</w:t>
      </w:r>
      <w:r w:rsidR="000E7A45"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4C1" w:rsidRDefault="000E7A45" w:rsidP="0026553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Родители и ребёнок должны знать и соблюдать режим дня, расписание занятий.</w:t>
      </w:r>
      <w:r w:rsidR="005764C1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Если Вы привели (или пришли забирать) после начала какого-либо режимного момента, пожалуйста, разденьте его и подождите вместе с ним перерыва.</w:t>
      </w:r>
    </w:p>
    <w:p w:rsidR="00265535" w:rsidRPr="005764C1" w:rsidRDefault="000E7A45" w:rsidP="00265535">
      <w:pPr>
        <w:spacing w:before="100" w:beforeAutospacing="1" w:after="100" w:afterAutospacing="1" w:line="240" w:lineRule="auto"/>
        <w:ind w:left="720" w:hanging="360"/>
        <w:jc w:val="both"/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</w:pP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Воспитатели готовы пообщаться с Вами в тихий час с 13 часов 15 минут до 15 часов или с 18 часов 30 минут до 19 часов. В другое время педагог работает с группой детей, и отвлекать его не рекомендуется!</w:t>
      </w:r>
      <w:r w:rsidR="00265535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</w:p>
    <w:p w:rsidR="00265535" w:rsidRPr="005764C1" w:rsidRDefault="00265535" w:rsidP="0005280D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К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педагогам группы, независимо от их возраста, необходимо обращаться на Вы, по имени и отчеству. Если вы не смогли решить какой-либо вопрос с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lastRenderedPageBreak/>
        <w:t>педагогами группы, обратитесь к заместителю заведующего по УВР или заведующему.</w:t>
      </w:r>
    </w:p>
    <w:p w:rsidR="000E7A45" w:rsidRPr="005764C1" w:rsidRDefault="0026553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Спорные и конфликтные ситуации нужно разрешать в отсутствие детей.</w:t>
      </w:r>
    </w:p>
    <w:p w:rsidR="0026553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За игрушк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ами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, принесенны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ми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из дома, ребенок должен следить сам, воспитатели за эти иг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рушки не несут ответственности.</w:t>
      </w:r>
    </w:p>
    <w:p w:rsidR="000E7A4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="0005280D"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Запрещено: приносить в детский сад</w:t>
      </w:r>
      <w:r w:rsidRPr="005764C1">
        <w:rPr>
          <w:rFonts w:ascii="Times New Roman" w:eastAsia="Times New Roman" w:hAnsi="Times New Roman" w:cs="Times New Roman"/>
          <w:color w:val="121111"/>
          <w:sz w:val="24"/>
          <w:szCs w:val="24"/>
          <w:lang w:eastAsia="ru-RU"/>
        </w:rPr>
        <w:t xml:space="preserve">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з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олотые и серебряные украшения,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мелк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ие или дорогие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игрушки, 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а также мелкие предметы (бусинки, пуговицы и т. п.)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, игрушки, 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имитирующие оружие.</w:t>
      </w:r>
      <w:bookmarkStart w:id="0" w:name="_GoBack"/>
      <w:bookmarkEnd w:id="0"/>
    </w:p>
    <w:p w:rsidR="000E7A45" w:rsidRPr="005764C1" w:rsidRDefault="000E7A45" w:rsidP="0026553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Категорически запрещается приносить в детский сад острые, режущие стеклянные предметы (ножницы, ножи, булавки, гвозди, проволоку, зеркала, стеклянные флаконы), таблетки, продукты питания, давать ребенку 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жевательную резинку.</w:t>
      </w:r>
    </w:p>
    <w:p w:rsidR="000E7A4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Чтобы избежать случаев травматизма, родителям необходимо проверить содержимое карманов в одежде ребенк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а на наличие опасных предметов.</w:t>
      </w:r>
    </w:p>
    <w:p w:rsidR="000E7A4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</w:t>
      </w:r>
      <w:r w:rsidR="00265535" w:rsidRPr="005764C1">
        <w:rPr>
          <w:rFonts w:ascii="Wingdings" w:eastAsia="Wingdings" w:hAnsi="Wingdings" w:cs="Wingdings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Перед тем, как вести ребенка в детский сад, тщательно проверьте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исправность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завяз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ок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и застеж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ек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на одежде и обуви.</w:t>
      </w:r>
    </w:p>
    <w:p w:rsidR="000E7A4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265535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В отпуск воспитанник может уходить в любое время в зависимости от надобности родителей. При этом родители пишут заявление о сохранении места на период отсутствия ребенка, исключив предварительно все долги по оплате за детский сад.</w:t>
      </w:r>
    </w:p>
    <w:p w:rsidR="000E7A45" w:rsidRPr="005764C1" w:rsidRDefault="000E7A45" w:rsidP="0026553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265535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Все дети возвращаются из отпусков, санатория и др. со справкой о состоянии здоровья из поликлиники.</w:t>
      </w:r>
    </w:p>
    <w:p w:rsidR="000E7A45" w:rsidRPr="005764C1" w:rsidRDefault="000E7A45" w:rsidP="000E7A4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265535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Каждому ребенку будет приятно получить похвалу за свой рукотворный труд – поделки, рисунки и т. п. Родители, не забывайте об этом!</w:t>
      </w:r>
    </w:p>
    <w:p w:rsidR="00265535" w:rsidRDefault="000E7A45" w:rsidP="005764C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265535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На детских праздниках запрещается находиться в верхней одежде, головных уборах и без сменной обуви.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На утреннике необходимо выключить сотовый телефон. Не забывайте аплодировать детям после каждого выступления, поддерживайте их аплодисментами во время игр и 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конкурсов. После представления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похвалите ребёнка – для него очень важна поддержка близкого человека.</w:t>
      </w:r>
    </w:p>
    <w:p w:rsidR="005764C1" w:rsidRPr="005764C1" w:rsidRDefault="005764C1" w:rsidP="005764C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35" w:rsidRDefault="00265535" w:rsidP="005764C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В целях обеспечения безопасности детей во время проведения массовых мероприятий (для исключения случаев переполненности музыкального зала и как следствие этого - затруднение эваку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ации воспитанников в экстренных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с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лучаях) разрешается присутствие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только одного из родителей ребёнка. </w:t>
      </w:r>
    </w:p>
    <w:p w:rsidR="005764C1" w:rsidRPr="005764C1" w:rsidRDefault="005764C1" w:rsidP="005764C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</w:pPr>
    </w:p>
    <w:p w:rsidR="000E7A45" w:rsidRPr="005764C1" w:rsidRDefault="00265535" w:rsidP="005764C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Смелее предлагайте свою помощь. Будем благодарны за помощь в оформлении группы, 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содержания участка для прогулок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(уборка листьев, построение снежных городков и пр.)</w:t>
      </w:r>
    </w:p>
    <w:p w:rsidR="00961A50" w:rsidRPr="005764C1" w:rsidRDefault="000E7A45" w:rsidP="005764C1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</w:t>
      </w:r>
      <w:r w:rsidR="00265535" w:rsidRPr="005764C1">
        <w:rPr>
          <w:rFonts w:ascii="Wingdings" w:eastAsia="Times New Roman" w:hAnsi="Wingdings" w:cs="Times New Roman"/>
          <w:color w:val="121111"/>
          <w:sz w:val="24"/>
          <w:szCs w:val="24"/>
          <w:lang w:eastAsia="ru-RU"/>
        </w:rPr>
        <w:t></w:t>
      </w:r>
      <w:r w:rsid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Запрещается: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курить на территории учреждения, ставить легковые</w:t>
      </w:r>
      <w:r w:rsidR="00265535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 xml:space="preserve"> </w:t>
      </w:r>
      <w:r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машины в 50-метровой зоне от ворот де</w:t>
      </w:r>
      <w:r w:rsidR="000755DA" w:rsidRPr="005764C1">
        <w:rPr>
          <w:rFonts w:ascii="Times New Roman" w:eastAsia="Times New Roman" w:hAnsi="Times New Roman" w:cs="Times New Roman"/>
          <w:b/>
          <w:bCs/>
          <w:color w:val="121111"/>
          <w:sz w:val="24"/>
          <w:szCs w:val="24"/>
          <w:lang w:eastAsia="ru-RU"/>
        </w:rPr>
        <w:t>тского сада, приводить животных на территорию детского сада</w:t>
      </w:r>
      <w:r w:rsidRPr="0057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61A50" w:rsidRPr="005764C1" w:rsidSect="005764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A45"/>
    <w:rsid w:val="0005280D"/>
    <w:rsid w:val="000755DA"/>
    <w:rsid w:val="000E7A45"/>
    <w:rsid w:val="00265535"/>
    <w:rsid w:val="002829DE"/>
    <w:rsid w:val="005764C1"/>
    <w:rsid w:val="00841CBC"/>
    <w:rsid w:val="00961A50"/>
    <w:rsid w:val="00BA5035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928F"/>
  <w15:docId w15:val="{4245B569-D5B8-4689-A8CE-D6635B27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0B04-8ED9-4A69-80ED-DB9286C8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Марина Титова</cp:lastModifiedBy>
  <cp:revision>7</cp:revision>
  <cp:lastPrinted>2019-07-25T06:21:00Z</cp:lastPrinted>
  <dcterms:created xsi:type="dcterms:W3CDTF">2015-05-08T17:53:00Z</dcterms:created>
  <dcterms:modified xsi:type="dcterms:W3CDTF">2023-08-31T11:44:00Z</dcterms:modified>
</cp:coreProperties>
</file>